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oferta pożyczek na raty. LendOnNaRaty to nowa oferta sprawdzonego pożyczkodawcy LendOn, Wcześniej znana pod marką Efino.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oferta pożyczek na raty. LendOnNaRaty to nowa oferta sprawdzonego pożyczkodawcy LendOn, Wcześniej znana pod marką Efino.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#lendon #lendonraty #lendonnaraty.pl #naratylednon #pożyczkalendon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Najlepsza oferta pożyczek na raty. LendOnNaRaty to nowa oferta sprawdzonego pożyczkodawcy LendOn, Wcześniej znana pod marką Efino.</w:t>
      </w:r>
    </w:p>
    <w:p>
      <w:r>
        <w:rPr>
          <w:rFonts w:ascii="calibri" w:hAnsi="calibri" w:eastAsia="calibri" w:cs="calibri"/>
          <w:sz w:val="24"/>
          <w:szCs w:val="24"/>
        </w:rPr>
        <w:t xml:space="preserve">#lendon #lendonraty #lendonnaraty.pl #naratylednon #pożyczkalendon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2025-06-29T10:05:05+02:00</dcterms:created>
  <dcterms:modified xsi:type="dcterms:W3CDTF">2025-06-29T10:05:05+02:00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